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DE3" w:rsidRDefault="000B4DE3" w:rsidP="000B4DE3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света\Desktop\титульник\рп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титульник\рп9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4DE3" w:rsidRDefault="000B4DE3" w:rsidP="000B4DE3">
      <w:pPr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Планируемые результаты изучения предмета «Обществознание»  11 класс </w:t>
      </w:r>
    </w:p>
    <w:tbl>
      <w:tblPr>
        <w:tblStyle w:val="a6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3543"/>
        <w:gridCol w:w="2410"/>
        <w:gridCol w:w="3763"/>
      </w:tblGrid>
      <w:tr w:rsidR="000B4DE3" w:rsidTr="000B4DE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DE3" w:rsidRDefault="000B4DE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DE3" w:rsidRDefault="000B4DE3">
            <w:pPr>
              <w:keepNext/>
              <w:keepLine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DE3" w:rsidRDefault="000B4DE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DE3" w:rsidRDefault="000B4DE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0B4DE3" w:rsidTr="000B4DE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DE3" w:rsidRDefault="000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DE3" w:rsidRDefault="000B4DE3">
            <w:pPr>
              <w:keepNext/>
              <w:keepLines/>
              <w:jc w:val="center"/>
              <w:rPr>
                <w:rFonts w:asciiTheme="majorHAnsi" w:eastAsia="Calibri" w:hAnsiTheme="majorHAnsi" w:cs="Aharoni"/>
                <w:sz w:val="24"/>
                <w:szCs w:val="24"/>
              </w:rPr>
            </w:pPr>
            <w:r>
              <w:rPr>
                <w:rFonts w:asciiTheme="majorHAnsi" w:eastAsia="Calibri" w:hAnsiTheme="majorHAnsi" w:cs="Aharoni"/>
                <w:sz w:val="24"/>
                <w:szCs w:val="24"/>
              </w:rPr>
              <w:t>Ученик научится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DE3" w:rsidRDefault="000B4DE3">
            <w:pPr>
              <w:keepNext/>
              <w:keepLines/>
              <w:jc w:val="center"/>
              <w:rPr>
                <w:rFonts w:asciiTheme="majorHAnsi" w:eastAsia="Calibri" w:hAnsiTheme="majorHAnsi" w:cs="Aharoni"/>
                <w:sz w:val="24"/>
                <w:szCs w:val="24"/>
              </w:rPr>
            </w:pPr>
            <w:r>
              <w:rPr>
                <w:rFonts w:asciiTheme="majorHAnsi" w:eastAsia="Times New Roman" w:hAnsiTheme="majorHAnsi" w:cs="Aharoni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DE3" w:rsidRDefault="000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DE3" w:rsidRDefault="000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4DE3" w:rsidTr="000B4DE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spacing w:after="16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№1. 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Экономика 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( 44 часов)</w:t>
            </w:r>
          </w:p>
          <w:p w:rsidR="000B4DE3" w:rsidRDefault="000B4DE3">
            <w:pPr>
              <w:pStyle w:val="a4"/>
              <w:ind w:left="360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Раскрывать взаимосвязь экономики с другими сферами жизни общества;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конкретизировать примерами основные факторы производства и факторные доходы;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объяснять механизм свободного ценообразования, приводить примеры действия законов спроса и предложения;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оценивать влияние конкуренции и монополии на экономическую жизнь, поведение основных участников экономики;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различать формы бизнеса;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извлекать социальную информацию из источников различного типа о тенденциях развития современной рыночной экономики;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различать экономические и бухгалтерские издержки;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приводить примеры постоянных и переменных издержек производства;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различать формы, виды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проявления инфляции, оценивать последствия инфляции для экономики в целом и для различных социальных групп;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выделять объекты спроса и предложения на рынке труда, описывать механизм их взаимодействия;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определять причины безработицы, различать ее виды;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высказывать обоснованные суждения о направлениях государственной политики в области занятости;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объяснять поведение собственника, работника, потребителя с точки зрения экономической рациональности,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анализировать собственное потребительское поведение;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анализировать практические ситуации, связанные с реализацией гражданами своих экономических интересов;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приводить примеры участия государства в регулировании рыночной экономики;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высказывать обоснованные суждения о различных направлениях экономической политики государства и ее влиянии на экономическую жизнь общества;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различать важнейшие измерители экономической деятельности и показатели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их роста: ВНП (валовой национальный продукт), ВВП (валовой внутренний продукт);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различать и сравнивать пути достижения экономического роста.</w:t>
            </w:r>
          </w:p>
          <w:p w:rsidR="000B4DE3" w:rsidRDefault="000B4DE3">
            <w:pPr>
              <w:widowControl w:val="0"/>
              <w:tabs>
                <w:tab w:val="left" w:pos="1004"/>
              </w:tabs>
              <w:spacing w:line="490" w:lineRule="exact"/>
              <w:ind w:right="20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0B4DE3" w:rsidRDefault="000B4DE3">
            <w:pPr>
              <w:keepNext/>
              <w:keepLines/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Выделять и формулировать характерные особенности рыночных структур;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выявлять противоречия рынка;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раскрывать роль и место фондового рынка в рыночных структурах;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раскрывать возможности финансирования малых и крупных фирм;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обосновывать выбор форм бизнеса в конкретных ситуациях;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различать источники финансирования малых и крупных предприятий;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определять практическое назначение основных функций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менеджмента;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определять место маркетинга в деятельности организации;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применять полученные знания для выполнения социальных ролей работника и производителя;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оценивать свои возможности трудоустройства в условиях рынка труда;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раскрывать фазы экономического цикла;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экономик; давать оценку противоречивым последствиям экономической глобализации;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извлекать информацию из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различных источников для анализа тенденций общемирового экономического развития, экономического развития России.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Theme="majorHAnsi" w:eastAsia="Times New Roman" w:hAnsiTheme="majorHAnsi" w:cs="Aharoni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pStyle w:val="a3"/>
              <w:rPr>
                <w:rFonts w:asciiTheme="majorHAnsi" w:hAnsiTheme="majorHAnsi" w:cs="Aharoni"/>
                <w:lang w:eastAsia="en-US"/>
              </w:rPr>
            </w:pPr>
            <w:r>
              <w:rPr>
                <w:rFonts w:asciiTheme="majorHAnsi" w:hAnsiTheme="majorHAnsi" w:cs="Aharoni"/>
                <w:b/>
                <w:i/>
                <w:iCs/>
                <w:lang w:eastAsia="en-US"/>
              </w:rPr>
              <w:lastRenderedPageBreak/>
              <w:t>Познавательные</w:t>
            </w:r>
            <w:proofErr w:type="gramStart"/>
            <w:r>
              <w:rPr>
                <w:rFonts w:asciiTheme="majorHAnsi" w:hAnsiTheme="majorHAnsi" w:cs="Aharoni"/>
                <w:b/>
                <w:i/>
                <w:iCs/>
                <w:lang w:eastAsia="en-US"/>
              </w:rPr>
              <w:t xml:space="preserve"> :</w:t>
            </w:r>
            <w:proofErr w:type="gramEnd"/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Выпускник научится: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критически оценивать и интерпретировать информацию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разных позиций,  распознавать и фиксировать противоречия в информационных источниках;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находить и приводить критические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выстраивать индивидуальную образовательную траекторию, учитывая ограничения со стороны других участников и ресурсные ограничения;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менять и удерживать разные позиции в познавательной деятельности.</w:t>
            </w:r>
          </w:p>
          <w:p w:rsidR="000B4DE3" w:rsidRDefault="000B4DE3">
            <w:pPr>
              <w:pStyle w:val="a3"/>
              <w:rPr>
                <w:rFonts w:asciiTheme="majorHAnsi" w:hAnsiTheme="majorHAnsi" w:cs="Aharoni"/>
                <w:lang w:eastAsia="en-US"/>
              </w:rPr>
            </w:pPr>
          </w:p>
          <w:p w:rsidR="000B4DE3" w:rsidRDefault="000B4DE3">
            <w:pPr>
              <w:pStyle w:val="a3"/>
              <w:rPr>
                <w:rFonts w:asciiTheme="majorHAnsi" w:hAnsiTheme="majorHAnsi" w:cs="Aharoni"/>
                <w:i/>
                <w:iCs/>
                <w:lang w:eastAsia="en-US"/>
              </w:rPr>
            </w:pPr>
            <w:r>
              <w:rPr>
                <w:rFonts w:asciiTheme="majorHAnsi" w:hAnsiTheme="majorHAnsi" w:cs="Aharoni"/>
                <w:b/>
                <w:i/>
                <w:iCs/>
                <w:lang w:eastAsia="en-US"/>
              </w:rPr>
              <w:t>Регулятивные</w:t>
            </w:r>
            <w:r>
              <w:rPr>
                <w:rFonts w:asciiTheme="majorHAnsi" w:hAnsiTheme="majorHAnsi" w:cs="Aharoni"/>
                <w:i/>
                <w:iCs/>
                <w:lang w:eastAsia="en-US"/>
              </w:rPr>
              <w:t>: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Выпускник научится: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самостоятельно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определять цели, задавать параметры и критерии, по которым можно определить, что цель достигнута;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ставить и формулировать собственные задачи в образовательной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деятельности и жизненных ситуациях;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оценивать ресурсы, в том числе время и другие нематериальные ресурсы, необходимые для достижения поставленной цели;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выбирать путь достижения цели, планировать решение поставленных задач, оптимизируя материальные и нематериальные затраты;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организовывать эффективный поиск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ресурсов, необходимых для достижения поставленной цели;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сопоставлять полученный результат деятельности с поставленной заранее целью.</w:t>
            </w:r>
          </w:p>
          <w:p w:rsidR="000B4DE3" w:rsidRDefault="000B4DE3">
            <w:pPr>
              <w:pStyle w:val="a3"/>
              <w:rPr>
                <w:rFonts w:asciiTheme="majorHAnsi" w:hAnsiTheme="majorHAnsi" w:cs="Aharoni"/>
                <w:lang w:eastAsia="en-US"/>
              </w:rPr>
            </w:pPr>
          </w:p>
          <w:p w:rsidR="000B4DE3" w:rsidRDefault="000B4DE3">
            <w:pPr>
              <w:pStyle w:val="a3"/>
              <w:rPr>
                <w:rFonts w:asciiTheme="majorHAnsi" w:hAnsiTheme="majorHAnsi" w:cs="Aharoni"/>
                <w:lang w:eastAsia="en-US"/>
              </w:rPr>
            </w:pPr>
            <w:r>
              <w:rPr>
                <w:rFonts w:asciiTheme="majorHAnsi" w:hAnsiTheme="majorHAnsi" w:cs="Aharoni"/>
                <w:b/>
                <w:i/>
                <w:iCs/>
                <w:lang w:eastAsia="en-US"/>
              </w:rPr>
              <w:t>Коммуникативные:</w:t>
            </w:r>
            <w:r>
              <w:rPr>
                <w:rFonts w:asciiTheme="majorHAnsi" w:hAnsiTheme="majorHAnsi" w:cs="Aharoni"/>
                <w:lang w:eastAsia="en-US"/>
              </w:rPr>
              <w:t xml:space="preserve"> 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Выпускник научится: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осуществлять деловую коммуникацию как со сверстниками, так 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взрослыми (как внутри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при осуществлении групповой работы быть как руководителем, так и членом команды в разных ролях (генератор идей, критик, исполнитель, выступающий,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эксперт и т.д.);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координировать и выполнять работу в условиях реального, виртуального и комбинированного взаимодействия;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развернуто, логично и точно излагать свою точку зрения с использованием адекватных (устных и письменных) языковых средств;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распознавать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конфликтогенные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ситуации и предотвращать конфликты до их активной фазы, выстраивать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деловую и образовательную коммуникацию, избегая личностных оценочных суждений.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4DE3" w:rsidRDefault="000B4DE3">
            <w:pPr>
              <w:tabs>
                <w:tab w:val="left" w:pos="0"/>
              </w:tabs>
              <w:spacing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B4DE3" w:rsidRDefault="000B4DE3">
            <w:pPr>
              <w:pStyle w:val="a3"/>
              <w:rPr>
                <w:rFonts w:asciiTheme="majorHAnsi" w:hAnsiTheme="majorHAnsi" w:cs="Aharoni"/>
                <w:lang w:eastAsia="en-US"/>
              </w:rPr>
            </w:pPr>
          </w:p>
          <w:p w:rsidR="000B4DE3" w:rsidRDefault="000B4DE3">
            <w:pPr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3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Личностные результаты в сфере отношений обучающихся к себе, к своему здоровью, к познанию себя: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готовность и способность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принятие и реализация ценностей здорового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безопасного образа жизни, бережное, ответственное и компетентное отношение к собственному физическому и психологическому здоровью;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неприятие вредных привычек: курения, употребления алкоголя, наркотиков.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к закону, государству и к гражданскому обществу: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национальные и общечеловеческие гуманистические и демократические ценности, готового к участию в общественной жизни;</w:t>
            </w:r>
            <w:proofErr w:type="gramEnd"/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признание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неотчуждаемости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      </w:r>
            <w:proofErr w:type="gramEnd"/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мировоззрение,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интериоризация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самоуправления, общественно значимой деятельности;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приверженность идеям интернационализма, дружбы, равенства, взаимопомощи народов; воспитание уважительного отношения к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национальному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дост</w:t>
            </w:r>
            <w:proofErr w:type="spellEnd"/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оинству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людей, их чувствам, религиозным убеждениям; 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готовность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с окружающими людьми: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способность к сопереживанию и формирование позитивного отношения к людям, в том числе к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развитие компетенций сотрудничества со сверстниками, детьми младшего возраста, взрослыми в образовательной,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общественно полезной, учебно-исследовательской, проектной и других видах деятельности. </w:t>
            </w:r>
          </w:p>
          <w:p w:rsidR="000B4DE3" w:rsidRDefault="000B4DE3">
            <w:pPr>
              <w:tabs>
                <w:tab w:val="left" w:pos="0"/>
              </w:tabs>
              <w:spacing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Личностные результаты в сфере отношений обучающихся к семье и родителям, в том числе подготовка к семейной жизни: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ответственное отношение к созданию семьи на основе осознанного принятия ценностей семейной жизни;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положительный образ семьи,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родительства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(отцовства и материнства),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интериоризация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традиционных семейных ценностей. 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4DE3" w:rsidRDefault="000B4DE3">
            <w:pPr>
              <w:spacing w:after="160"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Личностные результаты в сфере отношения обучающихся к труду, в сфере социально-экономических отношений: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уважение ко всем формам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собственности, готовность к защите своей собственности,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осознанный выбор будущей профессии как путь и способ реализации собственных жизненных планов;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готовность к самообслуживанию, включая обучение и выполнение домашних обязанностей.</w:t>
            </w:r>
          </w:p>
          <w:p w:rsidR="000B4DE3" w:rsidRDefault="000B4DE3">
            <w:pPr>
              <w:spacing w:after="160" w:line="256" w:lineRule="auto"/>
              <w:rPr>
                <w:rFonts w:asciiTheme="majorHAnsi" w:hAnsiTheme="majorHAnsi" w:cs="Aharoni"/>
                <w:sz w:val="24"/>
                <w:szCs w:val="24"/>
              </w:rPr>
            </w:pPr>
          </w:p>
        </w:tc>
      </w:tr>
      <w:tr w:rsidR="000B4DE3" w:rsidTr="000B4DE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DE3" w:rsidRDefault="000B4DE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 xml:space="preserve">РАЗДЕЛ 2. </w:t>
            </w:r>
          </w:p>
          <w:p w:rsidR="000B4DE3" w:rsidRDefault="000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Политика </w:t>
            </w:r>
          </w:p>
          <w:p w:rsidR="000B4DE3" w:rsidRDefault="000B4DE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( 30  часов)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Выделять субъектов политической деятельности и объекты политического воздействия;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различать политическую власть и другие виды власти;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устанавливать связи между социальными интересами, целями и методами политической деятельности;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высказывать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аргументированные суждения о соотношении средств и целей в политике;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раскрывать роль и функции политической системы;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характеризовать государство как центральный институт политической системы;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различать типы политических режимов, давать оценку роли политических режимов различных типов в общественном развитии;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обобщать и систематизировать информацию о сущности (ценностях, принципах, признаках, роли в общественном развитии)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демократии;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характеризовать демократическую избирательную систему;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различать мажоритарную, пропорциональную, смешанную избирательные системы;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устанавливать взаимосвязь правового государства и гражданского общества, раскрывать ценностный смысл правового государства;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определять роль политической элиты и политического лидера в современном обществе;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конкретизировать примерами роль политической идеологии;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раскрывать на примерах функционирование различных партийных систем;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формулировать суждение о значении многопартийности и идеологического плюрализма в современном обществе;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оценивать роль СМИ в современной политической жизни;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иллюстрировать примерами основные этапы политического процесса;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различать и приводить примеры непосредственного и опосредованного политического участия, высказывать обоснованное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суждение о значении участия граждан в политике.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Находить, анализировать информацию о формировании правового государства и гражданского общества в Российской Федерации, выделять проблемы;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выделять основные этапы избирательной кампании;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перспективе осознанно участвовать в избирательных кампаниях;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отбирать и систематизировать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информацию СМИ о функциях и значении местного самоуправления;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самостоятельно давать аргументированную оценку личных качеств и деятельности политических лидеров;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характеризовать особенности политического процесса в России;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анализировать основные тенденции современного политического процесса.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DE3" w:rsidRDefault="000B4DE3">
            <w:pPr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3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DE3" w:rsidRDefault="000B4DE3">
            <w:pPr>
              <w:rPr>
                <w:rFonts w:asciiTheme="majorHAnsi" w:hAnsiTheme="majorHAnsi" w:cs="Aharoni"/>
                <w:sz w:val="24"/>
                <w:szCs w:val="24"/>
              </w:rPr>
            </w:pPr>
          </w:p>
        </w:tc>
      </w:tr>
      <w:tr w:rsidR="000B4DE3" w:rsidTr="000B4DE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>РАЗДЕЛ 3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Социальные отношения</w:t>
            </w:r>
          </w:p>
          <w:p w:rsidR="000B4DE3" w:rsidRDefault="000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4DE3" w:rsidRDefault="000B4DE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( 28 часов)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widowControl w:val="0"/>
              <w:tabs>
                <w:tab w:val="left" w:pos="998"/>
              </w:tabs>
              <w:spacing w:line="480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Выделять критерии социальной стратификации;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анализировать социальную информацию из адаптированных источников о структуре общества и направлениях ее изменения;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выделять особенности молодежи как социально-демографической группы, раскрывать на примерах социальные роли юношества;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высказывать обоснованное суждение о факторах, обеспечивающих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успешность самореализации молодежи в условиях современного рынка труда;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выявлять причины социальных конфликтов, моделировать ситуации разрешения конфликтов;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конкретизировать примерами виды социальных норм;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характеризовать виды социального контроля и их социальную роль, различать санкции социального контроля;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различать позитивные и негативные девиации, раскрывать на примерах последствия отклоняющегося поведения для человека и общества;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определять и оценивать возможную модель собственного поведения в конкретной ситуации с точки зрения социальных норм;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различать виды социальной мобильности, конкретизировать примерами;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выделять причины и последствия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этносоциальных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конфликтов, приводить примеры способов их разрешения;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характеризовать основные принципы национальной политики России на современном этапе;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характеризовать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социальные институты семьи и брака; раскрывать факторы, влияющие на формирование института современной семьи;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характеризовать семью как социальный институт, раскрывать роль семьи в современном обществе;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высказывать обоснованные суждения о факторах, влияющих на демографическую ситуацию в стране;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осуществлять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оценивать собственные отношения и взаимодействие с другими людьми с позиций толерантности.</w:t>
            </w:r>
          </w:p>
          <w:p w:rsidR="000B4DE3" w:rsidRDefault="000B4DE3">
            <w:pPr>
              <w:widowControl w:val="0"/>
              <w:tabs>
                <w:tab w:val="left" w:pos="1018"/>
              </w:tabs>
              <w:spacing w:line="490" w:lineRule="exact"/>
              <w:ind w:righ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0B4DE3" w:rsidRDefault="000B4DE3">
            <w:pPr>
              <w:pStyle w:val="5"/>
              <w:shd w:val="clear" w:color="auto" w:fill="auto"/>
              <w:tabs>
                <w:tab w:val="left" w:pos="1018"/>
              </w:tabs>
              <w:spacing w:line="475" w:lineRule="exact"/>
              <w:ind w:right="20" w:firstLine="0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Выделять причины социального неравенства в истории и современном обществе;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высказывать обоснованное суждение о факторах, обеспечивающих успешность самореализации молодежи в современных условиях;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анализировать ситуации, связанные с различными способами разрешения социальных конфликтов;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выражать собственное отношение к различным способам разрешения социальных конфликтов;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толерантно вести себя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отношению к людям, относящимся к различным этническим общностям и религиозным конфессиям; оценивать роль толерантности в современном мире;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находить и анализировать социальную информацию о тенденциях развития семьи в современном обществе;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 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выявлять причины и последствия отклоняющегося поведения, объяснять с опорой на имеющиеся знания способы преодоления отклоняющегося поведения;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анализировать численность населения и динамику ее изменений в мире и в России.</w:t>
            </w:r>
          </w:p>
          <w:p w:rsidR="000B4DE3" w:rsidRDefault="000B4DE3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DE3" w:rsidRDefault="000B4DE3">
            <w:pPr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3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DE3" w:rsidRDefault="000B4DE3">
            <w:pPr>
              <w:rPr>
                <w:rFonts w:asciiTheme="majorHAnsi" w:hAnsiTheme="majorHAnsi" w:cs="Aharoni"/>
                <w:sz w:val="24"/>
                <w:szCs w:val="24"/>
              </w:rPr>
            </w:pPr>
          </w:p>
        </w:tc>
      </w:tr>
    </w:tbl>
    <w:p w:rsidR="000B4DE3" w:rsidRDefault="000B4DE3" w:rsidP="000B4DE3">
      <w:pPr>
        <w:spacing w:after="33" w:line="254" w:lineRule="auto"/>
        <w:ind w:left="2948" w:right="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B4DE3" w:rsidRDefault="000B4DE3" w:rsidP="000B4DE3">
      <w:pPr>
        <w:spacing w:after="33" w:line="254" w:lineRule="auto"/>
        <w:ind w:left="2948" w:right="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B4DE3" w:rsidRDefault="000B4DE3" w:rsidP="000B4DE3">
      <w:pPr>
        <w:spacing w:after="33" w:line="254" w:lineRule="auto"/>
        <w:ind w:left="2948" w:right="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B4DE3" w:rsidRDefault="000B4DE3" w:rsidP="000B4DE3">
      <w:pPr>
        <w:spacing w:after="33" w:line="254" w:lineRule="auto"/>
        <w:ind w:left="2948" w:right="1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</w:t>
      </w:r>
    </w:p>
    <w:p w:rsidR="000B4DE3" w:rsidRDefault="000B4DE3" w:rsidP="000B4DE3">
      <w:pPr>
        <w:spacing w:after="33" w:line="254" w:lineRule="auto"/>
        <w:ind w:left="2948" w:right="1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B4DE3" w:rsidRDefault="000B4DE3" w:rsidP="000B4DE3">
      <w:pPr>
        <w:spacing w:after="33" w:line="254" w:lineRule="auto"/>
        <w:ind w:left="2948" w:right="1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B4DE3" w:rsidRDefault="000B4DE3" w:rsidP="000B4DE3">
      <w:pPr>
        <w:spacing w:after="33" w:line="254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   Содержание учебного предмета «Обществознание» 11 класс</w:t>
      </w:r>
    </w:p>
    <w:p w:rsidR="000B4DE3" w:rsidRDefault="000B4DE3" w:rsidP="000B4DE3">
      <w:pPr>
        <w:keepNext/>
        <w:keepLines/>
        <w:spacing w:after="8" w:line="247" w:lineRule="auto"/>
        <w:ind w:left="-5" w:right="116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4993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199"/>
      </w:tblGrid>
      <w:tr w:rsidR="000B4DE3" w:rsidTr="000B4DE3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4DE3" w:rsidRDefault="000B4DE3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4DE3" w:rsidRDefault="000B4DE3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0B4DE3" w:rsidTr="000B4DE3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DE3" w:rsidRDefault="000B4DE3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ar-SA"/>
              </w:rPr>
            </w:pPr>
          </w:p>
          <w:p w:rsidR="000B4DE3" w:rsidRDefault="000B4DE3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РАЗДЕЛ 1. Экономика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DE3" w:rsidRDefault="000B4DE3">
            <w:pPr>
              <w:widowControl w:val="0"/>
              <w:spacing w:after="0" w:line="480" w:lineRule="exact"/>
              <w:ind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0B4DE3" w:rsidRDefault="000B4DE3">
            <w:pPr>
              <w:spacing w:after="16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Экономика, экономическая наука. Уровни экономики: микроэкономика, макроэкономика. Факторы производства и факторные доходы. Спрос, закон спроса, факторы, влияющие на формирование спроса. Предложение, закон предложения. Формирование рыночных цен. Равновесная цена. Виды и функции рынков. Рынок совершенной и несовершенной конкуренции. Политика защиты конкуренции и антимонопольное законодательство. Рыночные отношения в современной экономике. Фирма в экономике. Фондовый рынок, его инструменты. Акции, облигации и другие ценные бумаги. Предприятие. Экономические и бухгалтерские издержки и прибыль. Постоянные и переменные затраты (издержки). Основные источники финансирования бизнеса. Основные принципы менеджмента. Основы маркетинга. Финансовый рынок. Банковская система. Центральный банк Российской Федерации, его задачи, функции и роль в банковской системе России. Финансовые институты. Виды, причины и последствия инфляции. Рынок труда. Занятость и безработица, виды безработицы. Государственная политика в области занятости. Рациональное экономическое поведение собственника, работника, потребителя, семьянина. Роль государства в экономике. Общественные блага. Налоговая система в РФ. Виды налогов. Функции налогов. Налоги, уплачиваемые предприятиями. Основы денежной и бюджетной политики государства. Денежно-кредитная (монетарная) политика. Государственный бюджет. Государственный долг. Экономическая деятельность и ее измерители. ВВП и ВНП – основные макроэкономические показатели. Экономический рост. Экономические циклы. 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международной торговли. Глобальные экономические проблемы. Тенденции экономического развития России.</w:t>
            </w:r>
          </w:p>
          <w:p w:rsidR="000B4DE3" w:rsidRDefault="000B4DE3">
            <w:pPr>
              <w:spacing w:after="16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4DE3" w:rsidTr="000B4DE3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4DE3" w:rsidRDefault="000B4DE3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РАЗДЕЛ 2. Политика 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DE3" w:rsidRDefault="000B4DE3">
            <w:pPr>
              <w:spacing w:after="16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Политическая деятельность. Политические институты. Политические отношения. Политическая власть.  Политическая система, ее структура и функции. Государство как основной институт политической системы. Государство, его функции. Политический режим. Типология политических режимов.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Демократия, ее основные ценности и признаки. Избирательная система. Типы избирательных систем: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мажоритарная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пропорциональная, смешанная. Избирательная кампания. Гражданское общество и правовое государство. Политическая элита и политическое лидерство. Типология лидерства. Политическая идеология, ее роль в обществе. Основные идейно-политические течения современности. Политические партии, их признаки, функции, классификация, виды. Типы партийных систем. Понятие, признаки, типология общественно-политических движений. Политическая психология. Политическое поведение. Роль средств массовой информации в политической жизни общества. Политический процесс. Политическое участие. Абсентеизм, его причины и опасность. Особенности политического процесса в России.</w:t>
            </w:r>
          </w:p>
          <w:p w:rsidR="000B4DE3" w:rsidRDefault="000B4DE3">
            <w:pPr>
              <w:widowControl w:val="0"/>
              <w:spacing w:after="0" w:line="480" w:lineRule="exact"/>
              <w:ind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</w:tc>
      </w:tr>
      <w:tr w:rsidR="000B4DE3" w:rsidTr="000B4DE3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4DE3" w:rsidRDefault="000B4DE3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lastRenderedPageBreak/>
              <w:t xml:space="preserve">РАЗДЕЛ 3. Социальные отношения 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4DE3" w:rsidRDefault="000B4DE3">
            <w:pPr>
              <w:spacing w:after="16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Социальный конфликт. Виды социальных конфликтов, их причины. Способы разрешения конфликтов. Социальные нормы, виды социальных норм. Отклоняющееся поведение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девиантное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). Социальный контроль и самоконтроль. Социальная мобильность, ее формы и каналы в современном обществе. Этнические общности. Межнациональные отношения,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этносоциальные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конфликты, пути их разрешения. Конституционные принципы национальной политики в Российской Федерации. Семья и брак. Тенденции развития семьи в современном мире. Проблема неполных семей. Современная демографическая ситуация в Российской Федерации. Религиозные объединения и организации в Российской Федерации.</w:t>
            </w:r>
          </w:p>
          <w:p w:rsidR="000B4DE3" w:rsidRDefault="000B4DE3">
            <w:pPr>
              <w:widowControl w:val="0"/>
              <w:spacing w:after="0" w:line="480" w:lineRule="exact"/>
              <w:ind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</w:tc>
      </w:tr>
    </w:tbl>
    <w:p w:rsidR="000B4DE3" w:rsidRDefault="000B4DE3" w:rsidP="000B4DE3">
      <w:pPr>
        <w:rPr>
          <w:sz w:val="24"/>
          <w:szCs w:val="24"/>
        </w:rPr>
      </w:pPr>
    </w:p>
    <w:p w:rsidR="00115293" w:rsidRDefault="00115293"/>
    <w:sectPr w:rsidR="00115293" w:rsidSect="000B4DE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DE3"/>
    <w:rsid w:val="000B4DE3"/>
    <w:rsid w:val="0011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D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4D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B4DE3"/>
    <w:pPr>
      <w:ind w:left="720"/>
      <w:contextualSpacing/>
    </w:pPr>
  </w:style>
  <w:style w:type="character" w:customStyle="1" w:styleId="a5">
    <w:name w:val="Основной текст_"/>
    <w:basedOn w:val="a0"/>
    <w:link w:val="5"/>
    <w:locked/>
    <w:rsid w:val="000B4DE3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5"/>
    <w:rsid w:val="000B4DE3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</w:rPr>
  </w:style>
  <w:style w:type="table" w:styleId="a6">
    <w:name w:val="Table Grid"/>
    <w:basedOn w:val="a1"/>
    <w:uiPriority w:val="59"/>
    <w:rsid w:val="000B4DE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B4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B4D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D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4D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B4DE3"/>
    <w:pPr>
      <w:ind w:left="720"/>
      <w:contextualSpacing/>
    </w:pPr>
  </w:style>
  <w:style w:type="character" w:customStyle="1" w:styleId="a5">
    <w:name w:val="Основной текст_"/>
    <w:basedOn w:val="a0"/>
    <w:link w:val="5"/>
    <w:locked/>
    <w:rsid w:val="000B4DE3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5"/>
    <w:rsid w:val="000B4DE3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</w:rPr>
  </w:style>
  <w:style w:type="table" w:styleId="a6">
    <w:name w:val="Table Grid"/>
    <w:basedOn w:val="a1"/>
    <w:uiPriority w:val="59"/>
    <w:rsid w:val="000B4DE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B4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B4D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9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3014</Words>
  <Characters>17180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</cp:revision>
  <dcterms:created xsi:type="dcterms:W3CDTF">2022-10-15T09:38:00Z</dcterms:created>
  <dcterms:modified xsi:type="dcterms:W3CDTF">2022-10-15T09:38:00Z</dcterms:modified>
</cp:coreProperties>
</file>